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0527D5">
        <w:rPr>
          <w:rFonts w:ascii="Times New Roman" w:hAnsi="Times New Roman" w:cs="Times New Roman"/>
          <w:sz w:val="28"/>
          <w:szCs w:val="28"/>
        </w:rPr>
        <w:t>3</w:t>
      </w:r>
      <w:r w:rsidRPr="00CA352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352D">
        <w:rPr>
          <w:rFonts w:ascii="Times New Roman" w:hAnsi="Times New Roman" w:cs="Times New Roman"/>
          <w:sz w:val="28"/>
          <w:szCs w:val="28"/>
        </w:rPr>
        <w:t>м  квартале</w:t>
      </w:r>
      <w:proofErr w:type="gramEnd"/>
      <w:r w:rsidRPr="00CA352D">
        <w:rPr>
          <w:rFonts w:ascii="Times New Roman" w:hAnsi="Times New Roman" w:cs="Times New Roman"/>
          <w:sz w:val="28"/>
          <w:szCs w:val="28"/>
        </w:rPr>
        <w:t xml:space="preserve"> 201</w:t>
      </w:r>
      <w:r w:rsidR="00CC658A">
        <w:rPr>
          <w:rFonts w:ascii="Times New Roman" w:hAnsi="Times New Roman" w:cs="Times New Roman"/>
          <w:sz w:val="28"/>
          <w:szCs w:val="28"/>
        </w:rPr>
        <w:t>8</w:t>
      </w:r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7B3317">
        <w:rPr>
          <w:rFonts w:ascii="Times New Roman" w:hAnsi="Times New Roman" w:cs="Times New Roman"/>
          <w:sz w:val="28"/>
          <w:szCs w:val="28"/>
        </w:rPr>
        <w:t xml:space="preserve">Харовского района» </w:t>
      </w:r>
      <w:bookmarkStart w:id="0" w:name="_GoBack"/>
      <w:bookmarkEnd w:id="0"/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3E2FEA"/>
    <w:rsid w:val="007B3317"/>
    <w:rsid w:val="00943B5C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EF89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2019-09-17T05:36:00Z</dcterms:modified>
</cp:coreProperties>
</file>